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27" w:rsidRPr="008434EB" w:rsidRDefault="00B40568" w:rsidP="00B95645">
      <w:pPr>
        <w:keepNext/>
        <w:keepLines/>
        <w:rPr>
          <w:b/>
          <w:u w:val="single"/>
        </w:rPr>
      </w:pPr>
      <w:bookmarkStart w:id="0" w:name="_GoBack"/>
      <w:bookmarkEnd w:id="0"/>
      <w:r w:rsidRPr="008434EB">
        <w:rPr>
          <w:b/>
          <w:u w:val="single"/>
        </w:rPr>
        <w:t xml:space="preserve">ADJUSTMENT </w:t>
      </w:r>
      <w:r w:rsidR="00ED6159" w:rsidRPr="008434EB">
        <w:rPr>
          <w:b/>
          <w:u w:val="single"/>
        </w:rPr>
        <w:t>TO</w:t>
      </w:r>
      <w:r w:rsidRPr="008434EB">
        <w:rPr>
          <w:b/>
          <w:u w:val="single"/>
        </w:rPr>
        <w:t xml:space="preserve"> MANHOLES</w:t>
      </w:r>
      <w:r w:rsidR="008A18D2" w:rsidRPr="008434EB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:rsidTr="00A01B0F">
        <w:tc>
          <w:tcPr>
            <w:tcW w:w="3192" w:type="dxa"/>
          </w:tcPr>
          <w:p w:rsidR="00A2147E" w:rsidRPr="004F1661" w:rsidRDefault="00A2147E" w:rsidP="00B95645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B40568" w:rsidRPr="00B40568">
              <w:rPr>
                <w:sz w:val="16"/>
              </w:rPr>
              <w:t>7-1-95</w:t>
            </w:r>
            <w:r w:rsidR="00AE2DF0">
              <w:rPr>
                <w:sz w:val="16"/>
              </w:rPr>
              <w:t>)</w:t>
            </w:r>
            <w:r w:rsidR="00A269B3">
              <w:rPr>
                <w:sz w:val="16"/>
              </w:rPr>
              <w:t xml:space="preserve"> (Rev. 8-21-12)</w:t>
            </w:r>
          </w:p>
        </w:tc>
        <w:tc>
          <w:tcPr>
            <w:tcW w:w="3192" w:type="dxa"/>
          </w:tcPr>
          <w:p w:rsidR="00A2147E" w:rsidRPr="004F1661" w:rsidRDefault="00E41C9E" w:rsidP="00B95645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 w:rsidR="00B40568">
              <w:rPr>
                <w:sz w:val="16"/>
              </w:rPr>
              <w:t>58</w:t>
            </w:r>
          </w:p>
        </w:tc>
        <w:tc>
          <w:tcPr>
            <w:tcW w:w="3192" w:type="dxa"/>
          </w:tcPr>
          <w:p w:rsidR="00A2147E" w:rsidRPr="004F1661" w:rsidRDefault="00A269B3" w:rsidP="00B95645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>SP</w:t>
            </w:r>
            <w:r w:rsidR="0031461A">
              <w:rPr>
                <w:sz w:val="16"/>
              </w:rPr>
              <w:t>8</w:t>
            </w:r>
            <w:r w:rsidR="002E107C" w:rsidRPr="002E107C">
              <w:rPr>
                <w:sz w:val="16"/>
              </w:rPr>
              <w:t xml:space="preserve"> </w:t>
            </w:r>
            <w:r w:rsidR="001214DF" w:rsidRPr="001214DF">
              <w:rPr>
                <w:sz w:val="16"/>
              </w:rPr>
              <w:t>R</w:t>
            </w:r>
            <w:r w:rsidR="00B40568">
              <w:rPr>
                <w:sz w:val="16"/>
              </w:rPr>
              <w:t>9</w:t>
            </w:r>
            <w:r w:rsidR="003A37C8">
              <w:rPr>
                <w:sz w:val="16"/>
              </w:rPr>
              <w:t>6</w:t>
            </w:r>
            <w:r>
              <w:rPr>
                <w:sz w:val="16"/>
              </w:rPr>
              <w:t>R</w:t>
            </w:r>
          </w:p>
        </w:tc>
      </w:tr>
    </w:tbl>
    <w:p w:rsidR="00A2147E" w:rsidRPr="004F1661" w:rsidRDefault="00A2147E" w:rsidP="00B95645">
      <w:pPr>
        <w:keepNext/>
        <w:keepLines/>
        <w:jc w:val="both"/>
        <w:rPr>
          <w:sz w:val="16"/>
        </w:rPr>
      </w:pPr>
    </w:p>
    <w:p w:rsidR="00B40568" w:rsidRDefault="00B40568" w:rsidP="00B95645">
      <w:pPr>
        <w:keepNext/>
        <w:keepLines/>
        <w:jc w:val="both"/>
      </w:pPr>
      <w:r>
        <w:t xml:space="preserve">The Contractor's attention is directed to Section 858-3 of the </w:t>
      </w:r>
      <w:r w:rsidR="00CD4BF6">
        <w:rPr>
          <w:i/>
        </w:rPr>
        <w:t>201</w:t>
      </w:r>
      <w:r w:rsidR="002107EA">
        <w:rPr>
          <w:i/>
        </w:rPr>
        <w:t>8</w:t>
      </w:r>
      <w:r w:rsidR="00CD4BF6">
        <w:t> </w:t>
      </w:r>
      <w:r>
        <w:rPr>
          <w:i/>
        </w:rPr>
        <w:t>Standard Specifications</w:t>
      </w:r>
      <w:r>
        <w:t>.</w:t>
      </w:r>
    </w:p>
    <w:p w:rsidR="00B40568" w:rsidRDefault="00B40568" w:rsidP="00B40568">
      <w:pPr>
        <w:jc w:val="both"/>
      </w:pPr>
    </w:p>
    <w:p w:rsidR="00AE2DF0" w:rsidRDefault="003A37C8" w:rsidP="003A37C8">
      <w:pPr>
        <w:jc w:val="both"/>
      </w:pPr>
      <w:r w:rsidRPr="003A37C8">
        <w:t>Make adjustments to manholes on this project by using rings or rapid set (grout, mortar, or concrete) as approved by the Engineer.</w:t>
      </w:r>
    </w:p>
    <w:p w:rsidR="00267C38" w:rsidRDefault="00267C38" w:rsidP="003A37C8">
      <w:pPr>
        <w:jc w:val="both"/>
      </w:pPr>
    </w:p>
    <w:sectPr w:rsidR="00267C38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DFC" w:rsidRDefault="000F5DFC">
      <w:r>
        <w:separator/>
      </w:r>
    </w:p>
  </w:endnote>
  <w:endnote w:type="continuationSeparator" w:id="0">
    <w:p w:rsidR="000F5DFC" w:rsidRDefault="000F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DFC" w:rsidRDefault="000F5DFC">
      <w:r>
        <w:separator/>
      </w:r>
    </w:p>
  </w:footnote>
  <w:footnote w:type="continuationSeparator" w:id="0">
    <w:p w:rsidR="000F5DFC" w:rsidRDefault="000F5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FC" w:rsidRPr="00AF68C4" w:rsidRDefault="000F5DFC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42799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7D198B"/>
    <w:multiLevelType w:val="multilevel"/>
    <w:tmpl w:val="984C1BD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4701A"/>
    <w:rsid w:val="00050BF0"/>
    <w:rsid w:val="00073D89"/>
    <w:rsid w:val="000922FE"/>
    <w:rsid w:val="000C19C3"/>
    <w:rsid w:val="000D6E26"/>
    <w:rsid w:val="000E771C"/>
    <w:rsid w:val="000F450C"/>
    <w:rsid w:val="000F5DFC"/>
    <w:rsid w:val="001041B8"/>
    <w:rsid w:val="001214DF"/>
    <w:rsid w:val="00123304"/>
    <w:rsid w:val="00151057"/>
    <w:rsid w:val="00163FA7"/>
    <w:rsid w:val="0017336F"/>
    <w:rsid w:val="002007B9"/>
    <w:rsid w:val="002026B5"/>
    <w:rsid w:val="002107EA"/>
    <w:rsid w:val="00221E70"/>
    <w:rsid w:val="00267C38"/>
    <w:rsid w:val="002A386E"/>
    <w:rsid w:val="002A7E47"/>
    <w:rsid w:val="002B124D"/>
    <w:rsid w:val="002B2242"/>
    <w:rsid w:val="002D71A6"/>
    <w:rsid w:val="002E107C"/>
    <w:rsid w:val="002E1241"/>
    <w:rsid w:val="00302790"/>
    <w:rsid w:val="00310AE3"/>
    <w:rsid w:val="0031461A"/>
    <w:rsid w:val="00336952"/>
    <w:rsid w:val="003444E6"/>
    <w:rsid w:val="00371A93"/>
    <w:rsid w:val="003858B2"/>
    <w:rsid w:val="003A37C8"/>
    <w:rsid w:val="003B3245"/>
    <w:rsid w:val="003B4CDB"/>
    <w:rsid w:val="003F2A56"/>
    <w:rsid w:val="00403B90"/>
    <w:rsid w:val="00410832"/>
    <w:rsid w:val="00446EAB"/>
    <w:rsid w:val="00457B45"/>
    <w:rsid w:val="00463C2F"/>
    <w:rsid w:val="00470CA1"/>
    <w:rsid w:val="004772FD"/>
    <w:rsid w:val="00483823"/>
    <w:rsid w:val="004B2889"/>
    <w:rsid w:val="004C1995"/>
    <w:rsid w:val="004D3333"/>
    <w:rsid w:val="004E2976"/>
    <w:rsid w:val="004E5411"/>
    <w:rsid w:val="004F1661"/>
    <w:rsid w:val="0054253A"/>
    <w:rsid w:val="005532C7"/>
    <w:rsid w:val="005610F8"/>
    <w:rsid w:val="00572080"/>
    <w:rsid w:val="0058297C"/>
    <w:rsid w:val="005A16D5"/>
    <w:rsid w:val="005B6318"/>
    <w:rsid w:val="005D450F"/>
    <w:rsid w:val="005F07FA"/>
    <w:rsid w:val="0063587F"/>
    <w:rsid w:val="0064008E"/>
    <w:rsid w:val="00645323"/>
    <w:rsid w:val="00654EAD"/>
    <w:rsid w:val="006643FE"/>
    <w:rsid w:val="0068422D"/>
    <w:rsid w:val="006917BD"/>
    <w:rsid w:val="00694D3B"/>
    <w:rsid w:val="006F2C60"/>
    <w:rsid w:val="007203B2"/>
    <w:rsid w:val="00720F60"/>
    <w:rsid w:val="00725205"/>
    <w:rsid w:val="00730409"/>
    <w:rsid w:val="007329E1"/>
    <w:rsid w:val="00740EB6"/>
    <w:rsid w:val="007855B2"/>
    <w:rsid w:val="00785F28"/>
    <w:rsid w:val="00786873"/>
    <w:rsid w:val="0079360B"/>
    <w:rsid w:val="007A404F"/>
    <w:rsid w:val="007A701A"/>
    <w:rsid w:val="007B17AF"/>
    <w:rsid w:val="007C405E"/>
    <w:rsid w:val="007E1D08"/>
    <w:rsid w:val="008107F5"/>
    <w:rsid w:val="008407FA"/>
    <w:rsid w:val="008434EB"/>
    <w:rsid w:val="00844106"/>
    <w:rsid w:val="00855E65"/>
    <w:rsid w:val="008562A0"/>
    <w:rsid w:val="00866B5C"/>
    <w:rsid w:val="0089280D"/>
    <w:rsid w:val="008979FF"/>
    <w:rsid w:val="008A18D2"/>
    <w:rsid w:val="0091031C"/>
    <w:rsid w:val="00921EAB"/>
    <w:rsid w:val="00946C12"/>
    <w:rsid w:val="00983E9B"/>
    <w:rsid w:val="00984CC5"/>
    <w:rsid w:val="0098716C"/>
    <w:rsid w:val="00A01B0F"/>
    <w:rsid w:val="00A01E45"/>
    <w:rsid w:val="00A17249"/>
    <w:rsid w:val="00A2147E"/>
    <w:rsid w:val="00A269B3"/>
    <w:rsid w:val="00A37916"/>
    <w:rsid w:val="00A72665"/>
    <w:rsid w:val="00A74192"/>
    <w:rsid w:val="00AA133E"/>
    <w:rsid w:val="00AC6F15"/>
    <w:rsid w:val="00AE0ED4"/>
    <w:rsid w:val="00AE2DF0"/>
    <w:rsid w:val="00AE48F7"/>
    <w:rsid w:val="00AF68C4"/>
    <w:rsid w:val="00B40568"/>
    <w:rsid w:val="00B50727"/>
    <w:rsid w:val="00B5492B"/>
    <w:rsid w:val="00B95645"/>
    <w:rsid w:val="00BD6E2C"/>
    <w:rsid w:val="00BF0E24"/>
    <w:rsid w:val="00BF4442"/>
    <w:rsid w:val="00C329E9"/>
    <w:rsid w:val="00C34422"/>
    <w:rsid w:val="00C54ABD"/>
    <w:rsid w:val="00C714D5"/>
    <w:rsid w:val="00C856BA"/>
    <w:rsid w:val="00C92CC7"/>
    <w:rsid w:val="00C9654B"/>
    <w:rsid w:val="00CB4126"/>
    <w:rsid w:val="00CD4BF6"/>
    <w:rsid w:val="00CE0ACE"/>
    <w:rsid w:val="00CE3C99"/>
    <w:rsid w:val="00CF72CE"/>
    <w:rsid w:val="00D05D22"/>
    <w:rsid w:val="00D14AAC"/>
    <w:rsid w:val="00D25E99"/>
    <w:rsid w:val="00D601D5"/>
    <w:rsid w:val="00D71E58"/>
    <w:rsid w:val="00D9290A"/>
    <w:rsid w:val="00DC2A44"/>
    <w:rsid w:val="00DC662B"/>
    <w:rsid w:val="00DD6669"/>
    <w:rsid w:val="00E0350F"/>
    <w:rsid w:val="00E25368"/>
    <w:rsid w:val="00E27D4E"/>
    <w:rsid w:val="00E3348C"/>
    <w:rsid w:val="00E41C9E"/>
    <w:rsid w:val="00E425D7"/>
    <w:rsid w:val="00E6246C"/>
    <w:rsid w:val="00E6675A"/>
    <w:rsid w:val="00E81B11"/>
    <w:rsid w:val="00E86EE2"/>
    <w:rsid w:val="00E957D9"/>
    <w:rsid w:val="00EC00E6"/>
    <w:rsid w:val="00ED156A"/>
    <w:rsid w:val="00ED6159"/>
    <w:rsid w:val="00EE625F"/>
    <w:rsid w:val="00EF5ADD"/>
    <w:rsid w:val="00EF646C"/>
    <w:rsid w:val="00F21123"/>
    <w:rsid w:val="00F34282"/>
    <w:rsid w:val="00F71C9C"/>
    <w:rsid w:val="00F91EC6"/>
    <w:rsid w:val="00FA1F69"/>
    <w:rsid w:val="00FA4337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A473EA-C21B-474B-90EB-3235F88E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table" w:styleId="TableGrid">
    <w:name w:val="Table Grid"/>
    <w:basedOn w:val="TableNormal"/>
    <w:rsid w:val="00E3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041B8"/>
    <w:pPr>
      <w:jc w:val="both"/>
    </w:pPr>
  </w:style>
  <w:style w:type="character" w:customStyle="1" w:styleId="BodyTextChar">
    <w:name w:val="Body Text Char"/>
    <w:basedOn w:val="DefaultParagraphFont"/>
    <w:link w:val="BodyText"/>
    <w:rsid w:val="001041B8"/>
    <w:rPr>
      <w:sz w:val="24"/>
    </w:rPr>
  </w:style>
  <w:style w:type="paragraph" w:styleId="BalloonText">
    <w:name w:val="Balloon Text"/>
    <w:basedOn w:val="Normal"/>
    <w:link w:val="BalloonTextChar"/>
    <w:rsid w:val="00AE2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2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SP08R</No_x002e_>
    <Let_x0020_Date xmlns="1db4f43e-251b-4c91-b1c3-46929b1fad45">2012-08</Let_x0020_Date>
    <Provision xmlns="1db4f43e-251b-4c91-b1c3-46929b1fad45">ADJUSTMENT TO MANHOLES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SP08 R096R</Provision_x0020_Number>
    <Geotech_x0020_Reference xmlns="1db4f43e-251b-4c91-b1c3-46929b1fad45">false</Geotech_x0020_Reference>
    <_dlc_DocId xmlns="16f00c2e-ac5c-418b-9f13-a0771dbd417d">CONNECT-1368027980-72</_dlc_DocId>
    <_dlc_DocIdUrl xmlns="16f00c2e-ac5c-418b-9f13-a0771dbd417d">
      <Url>https://connect.ncdot.gov/resources/Specifications/_layouts/15/DocIdRedir.aspx?ID=CONNECT-1368027980-72</Url>
      <Description>CONNECT-1368027980-72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FEE3F-FE24-4598-8457-F9BA38418B5D}"/>
</file>

<file path=customXml/itemProps2.xml><?xml version="1.0" encoding="utf-8"?>
<ds:datastoreItem xmlns:ds="http://schemas.openxmlformats.org/officeDocument/2006/customXml" ds:itemID="{CCCF600B-F4B3-42D9-A91A-388140DE964D}"/>
</file>

<file path=customXml/itemProps3.xml><?xml version="1.0" encoding="utf-8"?>
<ds:datastoreItem xmlns:ds="http://schemas.openxmlformats.org/officeDocument/2006/customXml" ds:itemID="{3A9D4717-C41B-4E3B-A728-03451E90A52B}"/>
</file>

<file path=customXml/itemProps4.xml><?xml version="1.0" encoding="utf-8"?>
<ds:datastoreItem xmlns:ds="http://schemas.openxmlformats.org/officeDocument/2006/customXml" ds:itemID="{5B68A756-A8F1-4577-9EE3-CE42F4CF734D}"/>
</file>

<file path=customXml/itemProps5.xml><?xml version="1.0" encoding="utf-8"?>
<ds:datastoreItem xmlns:ds="http://schemas.openxmlformats.org/officeDocument/2006/customXml" ds:itemID="{A034FFFA-673A-4730-BE7C-776BC73DC4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>858, SP8, R96, R96R, SP8R96R, SP8 R96R, Adjustment to Manholes, Adjustment, Manhole, Manholes, 858-3, rings, ring, rapid set, grout, mortar, concrete</cp:keywords>
  <dc:description/>
  <cp:lastModifiedBy>Canales, Theresa A</cp:lastModifiedBy>
  <cp:revision>2</cp:revision>
  <cp:lastPrinted>2011-09-06T12:23:00Z</cp:lastPrinted>
  <dcterms:created xsi:type="dcterms:W3CDTF">2017-10-02T18:23:00Z</dcterms:created>
  <dcterms:modified xsi:type="dcterms:W3CDTF">2017-10-02T18:23:00Z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9c4f2000-776e-4f37-93a5-900a8aca2639</vt:lpwstr>
  </property>
  <property fmtid="{D5CDD505-2E9C-101B-9397-08002B2CF9AE}" pid="4" name="Order">
    <vt:r8>7200</vt:r8>
  </property>
</Properties>
</file>